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FB" w:rsidRDefault="004D0294" w:rsidP="001E68FB">
      <w:pPr>
        <w:spacing w:after="0" w:line="240" w:lineRule="auto"/>
        <w:ind w:left="1077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1E68FB" w:rsidRDefault="001E68FB" w:rsidP="001E68FB">
      <w:pPr>
        <w:spacing w:after="0" w:line="240" w:lineRule="auto"/>
        <w:ind w:left="1077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4D0294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городского округа Сухой Лог</w:t>
      </w:r>
    </w:p>
    <w:p w:rsidR="001E68FB" w:rsidRDefault="001E68FB" w:rsidP="001E68FB">
      <w:pPr>
        <w:spacing w:after="0" w:line="240" w:lineRule="auto"/>
        <w:ind w:left="10773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E4AE2">
        <w:rPr>
          <w:rFonts w:ascii="Times New Roman" w:eastAsia="Times New Roman" w:hAnsi="Times New Roman"/>
          <w:sz w:val="28"/>
          <w:szCs w:val="28"/>
          <w:lang w:eastAsia="ru-RU"/>
        </w:rPr>
        <w:t xml:space="preserve">26.12.2018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 №</w:t>
      </w:r>
      <w:r w:rsidR="009E4AE2">
        <w:rPr>
          <w:rFonts w:ascii="Times New Roman" w:eastAsia="Times New Roman" w:hAnsi="Times New Roman"/>
          <w:sz w:val="28"/>
          <w:szCs w:val="28"/>
          <w:lang w:eastAsia="ru-RU"/>
        </w:rPr>
        <w:t xml:space="preserve"> 1717-ПГ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68FB" w:rsidRDefault="001E68FB" w:rsidP="001E68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68FB" w:rsidRDefault="001E68FB" w:rsidP="001E68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68FB" w:rsidRDefault="001E68FB" w:rsidP="001E68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51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 проведения экспертизы муниципальных нормативных правовых актов городского округа Сухой Лог </w:t>
      </w:r>
    </w:p>
    <w:p w:rsidR="001E68FB" w:rsidRDefault="001E68FB" w:rsidP="001E68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D5135">
        <w:rPr>
          <w:rFonts w:ascii="Times New Roman" w:eastAsia="Times New Roman" w:hAnsi="Times New Roman"/>
          <w:b/>
          <w:sz w:val="28"/>
          <w:szCs w:val="28"/>
          <w:lang w:eastAsia="ru-RU"/>
        </w:rPr>
        <w:t>на 201</w:t>
      </w:r>
      <w:r w:rsidR="00D13220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ED51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1E68FB" w:rsidRDefault="001E68FB" w:rsidP="001E68F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261"/>
        <w:gridCol w:w="2126"/>
        <w:gridCol w:w="2268"/>
        <w:gridCol w:w="2126"/>
        <w:gridCol w:w="1843"/>
        <w:gridCol w:w="2126"/>
      </w:tblGrid>
      <w:tr w:rsidR="001E68FB" w:rsidRPr="007417DA" w:rsidTr="00FB108F">
        <w:tc>
          <w:tcPr>
            <w:tcW w:w="675" w:type="dxa"/>
            <w:shd w:val="clear" w:color="auto" w:fill="auto"/>
          </w:tcPr>
          <w:p w:rsidR="001E68FB" w:rsidRPr="007417DA" w:rsidRDefault="001E68FB" w:rsidP="00FB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7D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shd w:val="clear" w:color="auto" w:fill="auto"/>
          </w:tcPr>
          <w:p w:rsidR="001E68FB" w:rsidRPr="007417DA" w:rsidRDefault="001E68FB" w:rsidP="00FB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7DA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нормативного правового акта городского округа Сухой Лог </w:t>
            </w:r>
          </w:p>
        </w:tc>
        <w:tc>
          <w:tcPr>
            <w:tcW w:w="2126" w:type="dxa"/>
            <w:shd w:val="clear" w:color="auto" w:fill="auto"/>
          </w:tcPr>
          <w:p w:rsidR="001E68FB" w:rsidRPr="007417DA" w:rsidRDefault="001E68FB" w:rsidP="00FB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7DA">
              <w:rPr>
                <w:rFonts w:ascii="Times New Roman" w:hAnsi="Times New Roman"/>
                <w:b/>
                <w:sz w:val="24"/>
                <w:szCs w:val="24"/>
              </w:rPr>
              <w:t>Реквизиты нормативного правового акта городского округа Сухой Лог</w:t>
            </w:r>
          </w:p>
        </w:tc>
        <w:tc>
          <w:tcPr>
            <w:tcW w:w="2268" w:type="dxa"/>
            <w:shd w:val="clear" w:color="auto" w:fill="auto"/>
          </w:tcPr>
          <w:p w:rsidR="001E68FB" w:rsidRPr="007417DA" w:rsidRDefault="001E68FB" w:rsidP="00FB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7DA">
              <w:rPr>
                <w:rFonts w:ascii="Times New Roman" w:hAnsi="Times New Roman"/>
                <w:b/>
                <w:sz w:val="24"/>
                <w:szCs w:val="24"/>
              </w:rPr>
              <w:t>Сведения о разработчике нормативного правового акта городского округа Сухой Лог</w:t>
            </w:r>
          </w:p>
        </w:tc>
        <w:tc>
          <w:tcPr>
            <w:tcW w:w="2126" w:type="dxa"/>
            <w:shd w:val="clear" w:color="auto" w:fill="auto"/>
          </w:tcPr>
          <w:p w:rsidR="001E68FB" w:rsidRPr="007417DA" w:rsidRDefault="001E68FB" w:rsidP="00FB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7DA">
              <w:rPr>
                <w:rFonts w:ascii="Times New Roman" w:hAnsi="Times New Roman"/>
                <w:b/>
                <w:sz w:val="24"/>
                <w:szCs w:val="24"/>
              </w:rPr>
              <w:t>Срок предоставления проекта заключения об экспертизе</w:t>
            </w:r>
          </w:p>
        </w:tc>
        <w:tc>
          <w:tcPr>
            <w:tcW w:w="1843" w:type="dxa"/>
            <w:shd w:val="clear" w:color="auto" w:fill="auto"/>
          </w:tcPr>
          <w:p w:rsidR="001E68FB" w:rsidRPr="007417DA" w:rsidRDefault="001E68FB" w:rsidP="00FB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7DA">
              <w:rPr>
                <w:rFonts w:ascii="Times New Roman" w:hAnsi="Times New Roman"/>
                <w:b/>
                <w:sz w:val="24"/>
                <w:szCs w:val="24"/>
              </w:rPr>
              <w:t xml:space="preserve">Срок проведения экспертизы акта </w:t>
            </w:r>
          </w:p>
        </w:tc>
        <w:tc>
          <w:tcPr>
            <w:tcW w:w="2126" w:type="dxa"/>
            <w:shd w:val="clear" w:color="auto" w:fill="auto"/>
          </w:tcPr>
          <w:p w:rsidR="001E68FB" w:rsidRPr="007417DA" w:rsidRDefault="001E68FB" w:rsidP="00FB1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7DA">
              <w:rPr>
                <w:rFonts w:ascii="Times New Roman" w:hAnsi="Times New Roman"/>
                <w:b/>
                <w:sz w:val="24"/>
                <w:szCs w:val="24"/>
              </w:rPr>
              <w:t>Срок проведения публичных консультаций</w:t>
            </w:r>
          </w:p>
        </w:tc>
      </w:tr>
      <w:tr w:rsidR="00A471D3" w:rsidRPr="007417DA" w:rsidTr="00FB108F">
        <w:tc>
          <w:tcPr>
            <w:tcW w:w="675" w:type="dxa"/>
            <w:shd w:val="clear" w:color="auto" w:fill="auto"/>
          </w:tcPr>
          <w:p w:rsidR="00A471D3" w:rsidRPr="001E6E8E" w:rsidRDefault="00A471D3" w:rsidP="00FB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A471D3" w:rsidRPr="001E6E8E" w:rsidRDefault="00A471D3" w:rsidP="001F04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E8E">
              <w:rPr>
                <w:rFonts w:ascii="Times New Roman" w:hAnsi="Times New Roman"/>
                <w:sz w:val="24"/>
                <w:szCs w:val="24"/>
              </w:rPr>
              <w:t>Решение Думы городского округа Сухой Лог</w:t>
            </w:r>
            <w:r w:rsidRPr="001E6E8E">
              <w:rPr>
                <w:rFonts w:ascii="Times New Roman" w:hAnsi="Times New Roman"/>
                <w:sz w:val="24"/>
                <w:szCs w:val="24"/>
              </w:rPr>
              <w:tab/>
              <w:t>«О программе приватизации муниципального имущества в городском округе Сухой Лог на 2017 - 2019 годы»</w:t>
            </w:r>
          </w:p>
        </w:tc>
        <w:tc>
          <w:tcPr>
            <w:tcW w:w="2126" w:type="dxa"/>
            <w:shd w:val="clear" w:color="auto" w:fill="auto"/>
          </w:tcPr>
          <w:p w:rsidR="00A471D3" w:rsidRPr="001E6E8E" w:rsidRDefault="00A471D3" w:rsidP="001F0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8E">
              <w:rPr>
                <w:rFonts w:ascii="Times New Roman" w:hAnsi="Times New Roman"/>
                <w:sz w:val="24"/>
                <w:szCs w:val="24"/>
              </w:rPr>
              <w:t xml:space="preserve">от 27.10.2016 </w:t>
            </w:r>
          </w:p>
          <w:p w:rsidR="00A471D3" w:rsidRPr="001E6E8E" w:rsidRDefault="00A471D3" w:rsidP="001F0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8E">
              <w:rPr>
                <w:rFonts w:ascii="Times New Roman" w:hAnsi="Times New Roman"/>
                <w:sz w:val="24"/>
                <w:szCs w:val="24"/>
              </w:rPr>
              <w:t>№ 479-РД,</w:t>
            </w:r>
          </w:p>
          <w:p w:rsidR="00A471D3" w:rsidRPr="001E6E8E" w:rsidRDefault="00A471D3" w:rsidP="001F04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8E">
              <w:rPr>
                <w:rFonts w:ascii="Times New Roman" w:hAnsi="Times New Roman"/>
                <w:sz w:val="24"/>
                <w:szCs w:val="24"/>
              </w:rPr>
              <w:t>(в ред.</w:t>
            </w:r>
            <w:r w:rsidRPr="001E6E8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E6E8E">
              <w:rPr>
                <w:rFonts w:ascii="Times New Roman" w:hAnsi="Times New Roman"/>
                <w:sz w:val="24"/>
                <w:szCs w:val="24"/>
              </w:rPr>
              <w:t>от 25.10.2018)</w:t>
            </w:r>
          </w:p>
          <w:p w:rsidR="00A471D3" w:rsidRPr="001E6E8E" w:rsidRDefault="00A471D3" w:rsidP="001F04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471D3" w:rsidRPr="001E6E8E" w:rsidRDefault="00A471D3" w:rsidP="00A04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8E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Администрации городского округа Сухой Лог </w:t>
            </w:r>
          </w:p>
        </w:tc>
        <w:tc>
          <w:tcPr>
            <w:tcW w:w="2126" w:type="dxa"/>
            <w:shd w:val="clear" w:color="auto" w:fill="auto"/>
          </w:tcPr>
          <w:p w:rsidR="00A471D3" w:rsidRPr="001E6E8E" w:rsidRDefault="00A471D3" w:rsidP="00DA4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8E">
              <w:rPr>
                <w:rFonts w:ascii="Times New Roman" w:hAnsi="Times New Roman"/>
                <w:sz w:val="24"/>
                <w:szCs w:val="24"/>
              </w:rPr>
              <w:t xml:space="preserve">В течение 20 рабочих дней, начиная с 11.03.2019 </w:t>
            </w:r>
          </w:p>
        </w:tc>
        <w:tc>
          <w:tcPr>
            <w:tcW w:w="1843" w:type="dxa"/>
            <w:shd w:val="clear" w:color="auto" w:fill="auto"/>
          </w:tcPr>
          <w:p w:rsidR="00A471D3" w:rsidRPr="001E6E8E" w:rsidRDefault="00A471D3" w:rsidP="00CC6B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8E">
              <w:rPr>
                <w:rFonts w:ascii="Times New Roman" w:hAnsi="Times New Roman"/>
                <w:sz w:val="24"/>
                <w:szCs w:val="24"/>
              </w:rPr>
              <w:t>11.03.2019 – 0</w:t>
            </w:r>
            <w:r w:rsidR="00CC6B73" w:rsidRPr="001E6E8E">
              <w:rPr>
                <w:rFonts w:ascii="Times New Roman" w:hAnsi="Times New Roman"/>
                <w:sz w:val="24"/>
                <w:szCs w:val="24"/>
              </w:rPr>
              <w:t>1</w:t>
            </w:r>
            <w:r w:rsidRPr="001E6E8E">
              <w:rPr>
                <w:rFonts w:ascii="Times New Roman" w:hAnsi="Times New Roman"/>
                <w:sz w:val="24"/>
                <w:szCs w:val="24"/>
              </w:rPr>
              <w:t>.0</w:t>
            </w:r>
            <w:r w:rsidR="00CC6B73" w:rsidRPr="001E6E8E">
              <w:rPr>
                <w:rFonts w:ascii="Times New Roman" w:hAnsi="Times New Roman"/>
                <w:sz w:val="24"/>
                <w:szCs w:val="24"/>
              </w:rPr>
              <w:t>7</w:t>
            </w:r>
            <w:r w:rsidRPr="001E6E8E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2126" w:type="dxa"/>
            <w:shd w:val="clear" w:color="auto" w:fill="auto"/>
          </w:tcPr>
          <w:p w:rsidR="00A471D3" w:rsidRPr="00B64778" w:rsidRDefault="00CC6B73" w:rsidP="00CC6B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E8E">
              <w:rPr>
                <w:rFonts w:ascii="Times New Roman" w:hAnsi="Times New Roman"/>
                <w:sz w:val="24"/>
                <w:szCs w:val="24"/>
              </w:rPr>
              <w:t>29</w:t>
            </w:r>
            <w:r w:rsidR="00A471D3" w:rsidRPr="001E6E8E">
              <w:rPr>
                <w:rFonts w:ascii="Times New Roman" w:hAnsi="Times New Roman"/>
                <w:sz w:val="24"/>
                <w:szCs w:val="24"/>
              </w:rPr>
              <w:t>.04.2019 -</w:t>
            </w:r>
            <w:r w:rsidRPr="001E6E8E">
              <w:rPr>
                <w:rFonts w:ascii="Times New Roman" w:hAnsi="Times New Roman"/>
                <w:sz w:val="24"/>
                <w:szCs w:val="24"/>
              </w:rPr>
              <w:t>17.</w:t>
            </w:r>
            <w:r w:rsidR="00A471D3" w:rsidRPr="001E6E8E">
              <w:rPr>
                <w:rFonts w:ascii="Times New Roman" w:hAnsi="Times New Roman"/>
                <w:sz w:val="24"/>
                <w:szCs w:val="24"/>
              </w:rPr>
              <w:t>0</w:t>
            </w:r>
            <w:r w:rsidRPr="001E6E8E">
              <w:rPr>
                <w:rFonts w:ascii="Times New Roman" w:hAnsi="Times New Roman"/>
                <w:sz w:val="24"/>
                <w:szCs w:val="24"/>
              </w:rPr>
              <w:t>6</w:t>
            </w:r>
            <w:r w:rsidR="00A471D3" w:rsidRPr="001E6E8E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</w:tr>
      <w:tr w:rsidR="009F57E6" w:rsidRPr="007417DA" w:rsidTr="00FB108F">
        <w:tc>
          <w:tcPr>
            <w:tcW w:w="675" w:type="dxa"/>
            <w:shd w:val="clear" w:color="auto" w:fill="auto"/>
          </w:tcPr>
          <w:p w:rsidR="009F57E6" w:rsidRPr="007417DA" w:rsidRDefault="009F57E6" w:rsidP="00FB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F57E6" w:rsidRPr="00A92DB3" w:rsidRDefault="009F57E6" w:rsidP="00DA43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380A">
              <w:rPr>
                <w:rFonts w:ascii="Times New Roman" w:hAnsi="Times New Roman"/>
                <w:sz w:val="24"/>
                <w:szCs w:val="24"/>
              </w:rPr>
              <w:t>Решение Думы городского округа Сухой Лог</w:t>
            </w:r>
            <w:r w:rsidRPr="009B380A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471D3">
              <w:rPr>
                <w:rFonts w:ascii="Times New Roman" w:eastAsiaTheme="minorHAnsi" w:hAnsi="Times New Roman"/>
                <w:sz w:val="24"/>
                <w:szCs w:val="24"/>
              </w:rPr>
              <w:t>Об утверждении Правил землепользования и застройки городского округа Сухой Лог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DA43BE" w:rsidRDefault="009F57E6" w:rsidP="009B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80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471D3">
              <w:rPr>
                <w:rFonts w:ascii="Times New Roman" w:eastAsiaTheme="minorHAnsi" w:hAnsi="Times New Roman"/>
                <w:sz w:val="24"/>
                <w:szCs w:val="24"/>
              </w:rPr>
              <w:t>26.11.2009</w:t>
            </w:r>
          </w:p>
          <w:p w:rsidR="009F57E6" w:rsidRDefault="009F57E6" w:rsidP="009B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9B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71D3">
              <w:rPr>
                <w:rFonts w:ascii="Times New Roman" w:hAnsi="Times New Roman"/>
                <w:sz w:val="24"/>
                <w:szCs w:val="24"/>
              </w:rPr>
              <w:t>213</w:t>
            </w:r>
            <w:r w:rsidRPr="009B380A">
              <w:rPr>
                <w:rFonts w:ascii="Times New Roman" w:hAnsi="Times New Roman"/>
                <w:sz w:val="24"/>
                <w:szCs w:val="24"/>
              </w:rPr>
              <w:t>-РД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F57E6" w:rsidRPr="009B380A" w:rsidRDefault="009F57E6" w:rsidP="009B38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 ред.</w:t>
            </w:r>
            <w:r w:rsidRPr="009B380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9B380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A471D3">
              <w:rPr>
                <w:rFonts w:ascii="Times New Roman" w:hAnsi="Times New Roman"/>
                <w:sz w:val="24"/>
                <w:szCs w:val="24"/>
              </w:rPr>
              <w:t>30</w:t>
            </w:r>
            <w:r w:rsidRPr="009B380A">
              <w:rPr>
                <w:rFonts w:ascii="Times New Roman" w:hAnsi="Times New Roman"/>
                <w:sz w:val="24"/>
                <w:szCs w:val="24"/>
              </w:rPr>
              <w:t>.1</w:t>
            </w:r>
            <w:r w:rsidR="00A471D3">
              <w:rPr>
                <w:rFonts w:ascii="Times New Roman" w:hAnsi="Times New Roman"/>
                <w:sz w:val="24"/>
                <w:szCs w:val="24"/>
              </w:rPr>
              <w:t>1</w:t>
            </w:r>
            <w:r w:rsidRPr="009B380A">
              <w:rPr>
                <w:rFonts w:ascii="Times New Roman" w:hAnsi="Times New Roman"/>
                <w:sz w:val="24"/>
                <w:szCs w:val="24"/>
              </w:rPr>
              <w:t>.201</w:t>
            </w:r>
            <w:r w:rsidR="00A471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F57E6" w:rsidRPr="00A92DB3" w:rsidRDefault="009F57E6" w:rsidP="00FB1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F57E6" w:rsidRPr="007417DA" w:rsidRDefault="00A471D3" w:rsidP="00260D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архитектуры и градостроительства Администрации городского округа Сухой Лог </w:t>
            </w:r>
          </w:p>
        </w:tc>
        <w:tc>
          <w:tcPr>
            <w:tcW w:w="2126" w:type="dxa"/>
            <w:shd w:val="clear" w:color="auto" w:fill="auto"/>
          </w:tcPr>
          <w:p w:rsidR="009F57E6" w:rsidRDefault="00A471D3" w:rsidP="00D542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20 рабочих дней, начиная с</w:t>
            </w:r>
          </w:p>
          <w:p w:rsidR="00A471D3" w:rsidRPr="00B64778" w:rsidRDefault="001E6E8E" w:rsidP="001E6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471D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471D3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1843" w:type="dxa"/>
            <w:shd w:val="clear" w:color="auto" w:fill="auto"/>
          </w:tcPr>
          <w:p w:rsidR="009F57E6" w:rsidRPr="00B64778" w:rsidRDefault="001E6E8E" w:rsidP="001E6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373DD">
              <w:rPr>
                <w:rFonts w:ascii="Times New Roman" w:hAnsi="Times New Roman"/>
                <w:sz w:val="24"/>
                <w:szCs w:val="24"/>
              </w:rPr>
              <w:t>2.0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373DD">
              <w:rPr>
                <w:rFonts w:ascii="Times New Roman" w:hAnsi="Times New Roman"/>
                <w:sz w:val="24"/>
                <w:szCs w:val="24"/>
              </w:rPr>
              <w:t>.2019 – 01.11.2019</w:t>
            </w:r>
          </w:p>
        </w:tc>
        <w:tc>
          <w:tcPr>
            <w:tcW w:w="2126" w:type="dxa"/>
            <w:shd w:val="clear" w:color="auto" w:fill="auto"/>
          </w:tcPr>
          <w:p w:rsidR="009F57E6" w:rsidRPr="00B64778" w:rsidRDefault="00F373DD" w:rsidP="00B647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09.09.2019 – 18.10.2019</w:t>
            </w:r>
          </w:p>
        </w:tc>
      </w:tr>
    </w:tbl>
    <w:p w:rsidR="001E68FB" w:rsidRDefault="001E68FB" w:rsidP="001E68FB">
      <w:pPr>
        <w:spacing w:after="0" w:line="240" w:lineRule="auto"/>
        <w:jc w:val="center"/>
        <w:rPr>
          <w:b/>
        </w:rPr>
      </w:pPr>
    </w:p>
    <w:p w:rsidR="003D267B" w:rsidRDefault="003D267B"/>
    <w:sectPr w:rsidR="003D267B" w:rsidSect="001E68FB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C0C" w:rsidRDefault="00114C0C" w:rsidP="001E68FB">
      <w:pPr>
        <w:spacing w:after="0" w:line="240" w:lineRule="auto"/>
      </w:pPr>
      <w:r>
        <w:separator/>
      </w:r>
    </w:p>
  </w:endnote>
  <w:endnote w:type="continuationSeparator" w:id="1">
    <w:p w:rsidR="00114C0C" w:rsidRDefault="00114C0C" w:rsidP="001E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C0C" w:rsidRDefault="00114C0C" w:rsidP="001E68FB">
      <w:pPr>
        <w:spacing w:after="0" w:line="240" w:lineRule="auto"/>
      </w:pPr>
      <w:r>
        <w:separator/>
      </w:r>
    </w:p>
  </w:footnote>
  <w:footnote w:type="continuationSeparator" w:id="1">
    <w:p w:rsidR="00114C0C" w:rsidRDefault="00114C0C" w:rsidP="001E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6910977"/>
      <w:docPartObj>
        <w:docPartGallery w:val="Page Numbers (Top of Page)"/>
        <w:docPartUnique/>
      </w:docPartObj>
    </w:sdtPr>
    <w:sdtContent>
      <w:p w:rsidR="001E68FB" w:rsidRDefault="00D852F0">
        <w:pPr>
          <w:pStyle w:val="a3"/>
          <w:jc w:val="center"/>
        </w:pPr>
        <w:r>
          <w:fldChar w:fldCharType="begin"/>
        </w:r>
        <w:r w:rsidR="001E68FB">
          <w:instrText>PAGE   \* MERGEFORMAT</w:instrText>
        </w:r>
        <w:r>
          <w:fldChar w:fldCharType="separate"/>
        </w:r>
        <w:r w:rsidR="009B380A">
          <w:rPr>
            <w:noProof/>
          </w:rPr>
          <w:t>2</w:t>
        </w:r>
        <w:r>
          <w:fldChar w:fldCharType="end"/>
        </w:r>
      </w:p>
    </w:sdtContent>
  </w:sdt>
  <w:p w:rsidR="001E68FB" w:rsidRDefault="001E68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68FB"/>
    <w:rsid w:val="00071A17"/>
    <w:rsid w:val="00114C0C"/>
    <w:rsid w:val="0019026A"/>
    <w:rsid w:val="001E68FB"/>
    <w:rsid w:val="001E6E8E"/>
    <w:rsid w:val="002C2184"/>
    <w:rsid w:val="0039570C"/>
    <w:rsid w:val="003D267B"/>
    <w:rsid w:val="00493102"/>
    <w:rsid w:val="004D0294"/>
    <w:rsid w:val="005604E5"/>
    <w:rsid w:val="007F1544"/>
    <w:rsid w:val="009B380A"/>
    <w:rsid w:val="009D2764"/>
    <w:rsid w:val="009E4AE2"/>
    <w:rsid w:val="009F57E6"/>
    <w:rsid w:val="00A471D3"/>
    <w:rsid w:val="00A92DB3"/>
    <w:rsid w:val="00B64778"/>
    <w:rsid w:val="00BE019D"/>
    <w:rsid w:val="00C32A14"/>
    <w:rsid w:val="00CC6B73"/>
    <w:rsid w:val="00D13220"/>
    <w:rsid w:val="00D542C5"/>
    <w:rsid w:val="00D852F0"/>
    <w:rsid w:val="00DA43BE"/>
    <w:rsid w:val="00E97810"/>
    <w:rsid w:val="00F373DD"/>
    <w:rsid w:val="00FA2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8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6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68F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E6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68F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D0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0294"/>
    <w:rPr>
      <w:rFonts w:ascii="Segoe UI" w:eastAsia="Calibri" w:hAnsi="Segoe UI" w:cs="Segoe UI"/>
      <w:sz w:val="18"/>
      <w:szCs w:val="18"/>
    </w:rPr>
  </w:style>
  <w:style w:type="paragraph" w:customStyle="1" w:styleId="a9">
    <w:name w:val="Знак"/>
    <w:basedOn w:val="a"/>
    <w:rsid w:val="00A92DB3"/>
    <w:pPr>
      <w:widowControl w:val="0"/>
      <w:adjustRightInd w:val="0"/>
      <w:spacing w:line="240" w:lineRule="exact"/>
      <w:jc w:val="both"/>
      <w:textAlignment w:val="baseline"/>
    </w:pPr>
    <w:rPr>
      <w:rFonts w:ascii="Times New Roman" w:hAnsi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Сергеевна Силютина</dc:creator>
  <cp:keywords/>
  <dc:description/>
  <cp:lastModifiedBy>Валерия Сергеевна Силютина</cp:lastModifiedBy>
  <cp:revision>9</cp:revision>
  <cp:lastPrinted>2018-12-20T07:16:00Z</cp:lastPrinted>
  <dcterms:created xsi:type="dcterms:W3CDTF">2018-02-06T04:43:00Z</dcterms:created>
  <dcterms:modified xsi:type="dcterms:W3CDTF">2018-12-26T10:46:00Z</dcterms:modified>
</cp:coreProperties>
</file>